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D1" w:rsidRDefault="00E95B80" w:rsidP="00E95B80">
      <w:pPr>
        <w:jc w:val="center"/>
        <w:rPr>
          <w:b/>
          <w:sz w:val="32"/>
        </w:rPr>
      </w:pPr>
      <w:r>
        <w:rPr>
          <w:b/>
          <w:sz w:val="32"/>
        </w:rPr>
        <w:t>愛生記念病院　面会規程</w:t>
      </w:r>
    </w:p>
    <w:p w:rsidR="00E95B80" w:rsidRPr="001C1D63" w:rsidRDefault="00E95B80" w:rsidP="00E95B80">
      <w:pPr>
        <w:jc w:val="left"/>
        <w:rPr>
          <w:sz w:val="24"/>
        </w:rPr>
      </w:pPr>
    </w:p>
    <w:p w:rsidR="00E95B80" w:rsidRPr="00AB007F" w:rsidRDefault="00E95B80" w:rsidP="00E95B80">
      <w:pPr>
        <w:pStyle w:val="a3"/>
        <w:numPr>
          <w:ilvl w:val="0"/>
          <w:numId w:val="2"/>
        </w:numPr>
        <w:ind w:leftChars="0"/>
        <w:jc w:val="left"/>
        <w:rPr>
          <w:sz w:val="22"/>
        </w:rPr>
      </w:pPr>
      <w:r w:rsidRPr="00AB007F">
        <w:rPr>
          <w:rFonts w:hint="eastAsia"/>
          <w:sz w:val="22"/>
        </w:rPr>
        <w:t>目的</w:t>
      </w:r>
    </w:p>
    <w:p w:rsidR="00E95B80" w:rsidRPr="00AB007F" w:rsidRDefault="00E95B80" w:rsidP="00A86129">
      <w:pPr>
        <w:pStyle w:val="a3"/>
        <w:ind w:leftChars="0" w:left="420"/>
        <w:jc w:val="left"/>
        <w:rPr>
          <w:sz w:val="22"/>
        </w:rPr>
      </w:pPr>
      <w:bookmarkStart w:id="0" w:name="_GoBack"/>
      <w:bookmarkEnd w:id="0"/>
      <w:r w:rsidRPr="00AB007F">
        <w:rPr>
          <w:sz w:val="22"/>
        </w:rPr>
        <w:t>本規程は、入院患者の療養生活の質の向上および尊厳の保持ならびに円滑な退院支援を図るため、患者と家族等の面会に関し必要な事項を定めることを目的とする</w:t>
      </w:r>
      <w:r w:rsidR="00423D0B">
        <w:rPr>
          <w:sz w:val="22"/>
        </w:rPr>
        <w:t>。</w:t>
      </w:r>
    </w:p>
    <w:p w:rsidR="00E95B80" w:rsidRPr="00AB007F" w:rsidRDefault="00E95B80" w:rsidP="00E95B80">
      <w:pPr>
        <w:pStyle w:val="a3"/>
        <w:ind w:leftChars="0" w:left="420"/>
        <w:jc w:val="left"/>
        <w:rPr>
          <w:sz w:val="22"/>
        </w:rPr>
      </w:pPr>
    </w:p>
    <w:p w:rsidR="00E95B80" w:rsidRPr="00AB007F" w:rsidRDefault="00E95B80" w:rsidP="00E95B80">
      <w:pPr>
        <w:pStyle w:val="a3"/>
        <w:numPr>
          <w:ilvl w:val="0"/>
          <w:numId w:val="2"/>
        </w:numPr>
        <w:ind w:leftChars="0"/>
        <w:jc w:val="left"/>
        <w:rPr>
          <w:sz w:val="22"/>
        </w:rPr>
      </w:pPr>
      <w:r w:rsidRPr="00AB007F">
        <w:rPr>
          <w:sz w:val="22"/>
        </w:rPr>
        <w:t>基本方針</w:t>
      </w:r>
    </w:p>
    <w:p w:rsidR="00E95B80" w:rsidRPr="00AB007F" w:rsidRDefault="00E95B80" w:rsidP="00A86129">
      <w:pPr>
        <w:pStyle w:val="a3"/>
        <w:ind w:leftChars="0" w:left="420"/>
        <w:jc w:val="left"/>
        <w:rPr>
          <w:sz w:val="22"/>
        </w:rPr>
      </w:pPr>
      <w:r w:rsidRPr="00AB007F">
        <w:rPr>
          <w:sz w:val="22"/>
        </w:rPr>
        <w:t>当院は、患者と家族等との交流が患者の療養生活において重要である事を踏まえ、感染対策その他医療上必要な場合を除き、面会を過度に制限しないことを基本方針とする</w:t>
      </w:r>
      <w:r w:rsidR="00423D0B">
        <w:rPr>
          <w:sz w:val="22"/>
        </w:rPr>
        <w:t>。</w:t>
      </w:r>
    </w:p>
    <w:p w:rsidR="00E95B80" w:rsidRPr="00AB007F" w:rsidRDefault="00E95B80" w:rsidP="00E95B80">
      <w:pPr>
        <w:pStyle w:val="a3"/>
        <w:ind w:leftChars="0" w:left="420"/>
        <w:jc w:val="left"/>
        <w:rPr>
          <w:sz w:val="22"/>
        </w:rPr>
      </w:pPr>
    </w:p>
    <w:p w:rsidR="00E95B80" w:rsidRPr="00AB007F" w:rsidRDefault="00E95B80" w:rsidP="00E95B80">
      <w:pPr>
        <w:pStyle w:val="a3"/>
        <w:numPr>
          <w:ilvl w:val="0"/>
          <w:numId w:val="2"/>
        </w:numPr>
        <w:ind w:leftChars="0"/>
        <w:jc w:val="left"/>
        <w:rPr>
          <w:sz w:val="22"/>
        </w:rPr>
      </w:pPr>
      <w:r w:rsidRPr="00AB007F">
        <w:rPr>
          <w:sz w:val="22"/>
        </w:rPr>
        <w:t>面会時間</w:t>
      </w:r>
    </w:p>
    <w:p w:rsidR="00E95B80" w:rsidRPr="00A86129" w:rsidRDefault="00E95B80" w:rsidP="00A86129">
      <w:pPr>
        <w:ind w:firstLineChars="200" w:firstLine="440"/>
        <w:jc w:val="left"/>
        <w:rPr>
          <w:sz w:val="22"/>
        </w:rPr>
      </w:pPr>
      <w:r w:rsidRPr="00A86129">
        <w:rPr>
          <w:sz w:val="22"/>
        </w:rPr>
        <w:t>面会時間は原則として次の曜日・時間帯とする</w:t>
      </w:r>
      <w:r w:rsidR="00423D0B" w:rsidRPr="00A86129">
        <w:rPr>
          <w:sz w:val="22"/>
        </w:rPr>
        <w:t>。</w:t>
      </w:r>
    </w:p>
    <w:p w:rsidR="00E95B80" w:rsidRPr="00A86129" w:rsidRDefault="00E95B80" w:rsidP="00A86129">
      <w:pPr>
        <w:ind w:firstLineChars="200" w:firstLine="440"/>
        <w:jc w:val="left"/>
        <w:rPr>
          <w:sz w:val="22"/>
        </w:rPr>
      </w:pPr>
      <w:r w:rsidRPr="00A86129">
        <w:rPr>
          <w:sz w:val="22"/>
        </w:rPr>
        <w:t>（１）月曜日から土曜日</w:t>
      </w:r>
      <w:r w:rsidR="00F02AC0" w:rsidRPr="00A86129">
        <w:rPr>
          <w:sz w:val="22"/>
        </w:rPr>
        <w:t>（祝日を含む）</w:t>
      </w:r>
    </w:p>
    <w:p w:rsidR="00E95B80" w:rsidRPr="00A86129" w:rsidRDefault="00E95B80" w:rsidP="00A86129">
      <w:pPr>
        <w:ind w:firstLineChars="200" w:firstLine="440"/>
        <w:jc w:val="left"/>
        <w:rPr>
          <w:sz w:val="22"/>
        </w:rPr>
      </w:pPr>
      <w:r w:rsidRPr="00A86129">
        <w:rPr>
          <w:sz w:val="22"/>
        </w:rPr>
        <w:t>（２）</w:t>
      </w:r>
      <w:r w:rsidRPr="00A86129">
        <w:rPr>
          <w:sz w:val="22"/>
        </w:rPr>
        <w:t>13</w:t>
      </w:r>
      <w:r w:rsidRPr="00A86129">
        <w:rPr>
          <w:sz w:val="22"/>
        </w:rPr>
        <w:t>時</w:t>
      </w:r>
      <w:r w:rsidRPr="00A86129">
        <w:rPr>
          <w:sz w:val="22"/>
        </w:rPr>
        <w:t>30</w:t>
      </w:r>
      <w:r w:rsidRPr="00A86129">
        <w:rPr>
          <w:sz w:val="22"/>
        </w:rPr>
        <w:t>分～</w:t>
      </w:r>
      <w:r w:rsidRPr="00A86129">
        <w:rPr>
          <w:sz w:val="22"/>
        </w:rPr>
        <w:t>16</w:t>
      </w:r>
      <w:r w:rsidRPr="00A86129">
        <w:rPr>
          <w:sz w:val="22"/>
        </w:rPr>
        <w:t>時</w:t>
      </w:r>
      <w:r w:rsidRPr="00A86129">
        <w:rPr>
          <w:sz w:val="22"/>
        </w:rPr>
        <w:t>30</w:t>
      </w:r>
      <w:r w:rsidRPr="00A86129">
        <w:rPr>
          <w:sz w:val="22"/>
        </w:rPr>
        <w:t>分</w:t>
      </w:r>
    </w:p>
    <w:p w:rsidR="00E95B80" w:rsidRPr="00A86129" w:rsidRDefault="00E95B80" w:rsidP="00A86129">
      <w:pPr>
        <w:ind w:firstLineChars="200" w:firstLine="440"/>
        <w:jc w:val="left"/>
        <w:rPr>
          <w:sz w:val="22"/>
        </w:rPr>
      </w:pPr>
      <w:r w:rsidRPr="00A86129">
        <w:rPr>
          <w:sz w:val="22"/>
        </w:rPr>
        <w:t>（３）</w:t>
      </w:r>
      <w:r w:rsidR="00423D0B" w:rsidRPr="00A86129">
        <w:rPr>
          <w:sz w:val="22"/>
        </w:rPr>
        <w:t>面会</w:t>
      </w:r>
      <w:r w:rsidRPr="00A86129">
        <w:rPr>
          <w:sz w:val="22"/>
        </w:rPr>
        <w:t xml:space="preserve">時間　</w:t>
      </w:r>
      <w:r w:rsidRPr="00A86129">
        <w:rPr>
          <w:sz w:val="22"/>
        </w:rPr>
        <w:t>15</w:t>
      </w:r>
      <w:r w:rsidRPr="00A86129">
        <w:rPr>
          <w:sz w:val="22"/>
        </w:rPr>
        <w:t>分</w:t>
      </w:r>
    </w:p>
    <w:p w:rsidR="00E95B80" w:rsidRPr="00AB007F" w:rsidRDefault="00E95B80" w:rsidP="00E95B80">
      <w:pPr>
        <w:pStyle w:val="a3"/>
        <w:ind w:leftChars="0" w:left="420"/>
        <w:jc w:val="left"/>
        <w:rPr>
          <w:sz w:val="22"/>
        </w:rPr>
      </w:pPr>
    </w:p>
    <w:p w:rsidR="001C1D63" w:rsidRPr="00AB007F" w:rsidRDefault="001C1D63" w:rsidP="001C1D63">
      <w:pPr>
        <w:pStyle w:val="a3"/>
        <w:numPr>
          <w:ilvl w:val="0"/>
          <w:numId w:val="2"/>
        </w:numPr>
        <w:ind w:leftChars="0"/>
        <w:jc w:val="left"/>
        <w:rPr>
          <w:sz w:val="22"/>
        </w:rPr>
      </w:pPr>
      <w:r w:rsidRPr="00AB007F">
        <w:rPr>
          <w:sz w:val="22"/>
        </w:rPr>
        <w:t>面会人数および面会頻度</w:t>
      </w:r>
    </w:p>
    <w:p w:rsidR="001C1D63" w:rsidRPr="00A86129" w:rsidRDefault="001C1D63" w:rsidP="00A86129">
      <w:pPr>
        <w:ind w:firstLineChars="200" w:firstLine="440"/>
        <w:jc w:val="left"/>
        <w:rPr>
          <w:sz w:val="22"/>
        </w:rPr>
      </w:pPr>
      <w:r w:rsidRPr="00A86129">
        <w:rPr>
          <w:sz w:val="22"/>
        </w:rPr>
        <w:t>面会人数および面会頻度は次の通りとする</w:t>
      </w:r>
      <w:r w:rsidR="00423D0B" w:rsidRPr="00A86129">
        <w:rPr>
          <w:sz w:val="22"/>
        </w:rPr>
        <w:t>。</w:t>
      </w:r>
    </w:p>
    <w:p w:rsidR="001C1D63" w:rsidRPr="00A86129" w:rsidRDefault="001C1D63" w:rsidP="00A86129">
      <w:pPr>
        <w:ind w:firstLineChars="200" w:firstLine="440"/>
        <w:jc w:val="left"/>
        <w:rPr>
          <w:rFonts w:hint="eastAsia"/>
          <w:sz w:val="22"/>
        </w:rPr>
      </w:pPr>
      <w:r w:rsidRPr="00A86129">
        <w:rPr>
          <w:sz w:val="22"/>
        </w:rPr>
        <w:t>（１）面会人数は、</w:t>
      </w:r>
      <w:r w:rsidRPr="00A86129">
        <w:rPr>
          <w:sz w:val="22"/>
        </w:rPr>
        <w:t>1</w:t>
      </w:r>
      <w:r w:rsidRPr="00A86129">
        <w:rPr>
          <w:sz w:val="22"/>
        </w:rPr>
        <w:t>患者につき</w:t>
      </w:r>
      <w:r w:rsidRPr="00A86129">
        <w:rPr>
          <w:sz w:val="22"/>
        </w:rPr>
        <w:t>1</w:t>
      </w:r>
      <w:r w:rsidRPr="00A86129">
        <w:rPr>
          <w:sz w:val="22"/>
        </w:rPr>
        <w:t>回</w:t>
      </w:r>
      <w:r w:rsidRPr="00A86129">
        <w:rPr>
          <w:sz w:val="22"/>
        </w:rPr>
        <w:t>3</w:t>
      </w:r>
      <w:r w:rsidRPr="00A86129">
        <w:rPr>
          <w:sz w:val="22"/>
        </w:rPr>
        <w:t>名までとする</w:t>
      </w:r>
    </w:p>
    <w:p w:rsidR="001C1D63" w:rsidRPr="00A86129" w:rsidRDefault="001C1D63" w:rsidP="00A86129">
      <w:pPr>
        <w:ind w:firstLineChars="200" w:firstLine="440"/>
        <w:jc w:val="left"/>
        <w:rPr>
          <w:sz w:val="22"/>
        </w:rPr>
      </w:pPr>
      <w:r w:rsidRPr="00A86129">
        <w:rPr>
          <w:rFonts w:hint="eastAsia"/>
          <w:sz w:val="22"/>
        </w:rPr>
        <w:t>（２）面会制限は、</w:t>
      </w:r>
      <w:r w:rsidRPr="00A86129">
        <w:rPr>
          <w:rFonts w:hint="eastAsia"/>
          <w:sz w:val="22"/>
        </w:rPr>
        <w:t>1</w:t>
      </w:r>
      <w:r w:rsidRPr="00A86129">
        <w:rPr>
          <w:rFonts w:hint="eastAsia"/>
          <w:sz w:val="22"/>
        </w:rPr>
        <w:t>患者</w:t>
      </w:r>
      <w:r w:rsidRPr="00A86129">
        <w:rPr>
          <w:rFonts w:hint="eastAsia"/>
          <w:sz w:val="22"/>
        </w:rPr>
        <w:t>1</w:t>
      </w:r>
      <w:r w:rsidRPr="00A86129">
        <w:rPr>
          <w:rFonts w:hint="eastAsia"/>
          <w:sz w:val="22"/>
        </w:rPr>
        <w:t>日につき</w:t>
      </w:r>
      <w:r w:rsidRPr="00A86129">
        <w:rPr>
          <w:rFonts w:hint="eastAsia"/>
          <w:sz w:val="22"/>
        </w:rPr>
        <w:t>2</w:t>
      </w:r>
      <w:r w:rsidRPr="00A86129">
        <w:rPr>
          <w:rFonts w:hint="eastAsia"/>
          <w:sz w:val="22"/>
        </w:rPr>
        <w:t>組までとする</w:t>
      </w:r>
    </w:p>
    <w:p w:rsidR="001C1D63" w:rsidRPr="00AB007F" w:rsidRDefault="001C1D63" w:rsidP="001C1D63">
      <w:pPr>
        <w:pStyle w:val="a3"/>
        <w:ind w:leftChars="0" w:left="420"/>
        <w:jc w:val="left"/>
        <w:rPr>
          <w:sz w:val="22"/>
        </w:rPr>
      </w:pPr>
    </w:p>
    <w:p w:rsidR="00E95B80" w:rsidRPr="00AB007F" w:rsidRDefault="001C1D63" w:rsidP="00E95B80">
      <w:pPr>
        <w:pStyle w:val="a3"/>
        <w:numPr>
          <w:ilvl w:val="0"/>
          <w:numId w:val="2"/>
        </w:numPr>
        <w:ind w:leftChars="0"/>
        <w:jc w:val="left"/>
        <w:rPr>
          <w:sz w:val="22"/>
        </w:rPr>
      </w:pPr>
      <w:r w:rsidRPr="00AB007F">
        <w:rPr>
          <w:sz w:val="22"/>
        </w:rPr>
        <w:t>面会者</w:t>
      </w:r>
    </w:p>
    <w:p w:rsidR="001C1D63" w:rsidRPr="00A86129" w:rsidRDefault="001C1D63" w:rsidP="00A86129">
      <w:pPr>
        <w:ind w:firstLineChars="200" w:firstLine="440"/>
        <w:jc w:val="left"/>
        <w:rPr>
          <w:sz w:val="22"/>
        </w:rPr>
      </w:pPr>
      <w:r w:rsidRPr="00A86129">
        <w:rPr>
          <w:sz w:val="22"/>
        </w:rPr>
        <w:t>面会者は原則として次の者とする</w:t>
      </w:r>
      <w:r w:rsidR="00423D0B" w:rsidRPr="00A86129">
        <w:rPr>
          <w:sz w:val="22"/>
        </w:rPr>
        <w:t>。</w:t>
      </w:r>
    </w:p>
    <w:p w:rsidR="001C1D63" w:rsidRPr="00A86129" w:rsidRDefault="001C1D63" w:rsidP="00A86129">
      <w:pPr>
        <w:ind w:firstLineChars="200" w:firstLine="440"/>
        <w:jc w:val="left"/>
        <w:rPr>
          <w:sz w:val="22"/>
        </w:rPr>
      </w:pPr>
      <w:r w:rsidRPr="00A86129">
        <w:rPr>
          <w:rFonts w:hint="eastAsia"/>
          <w:sz w:val="22"/>
        </w:rPr>
        <w:t>（１）親族（配偶者・親・子（配偶者含む）・孫・兄弟</w:t>
      </w:r>
      <w:r w:rsidR="00F02AC0" w:rsidRPr="00A86129">
        <w:rPr>
          <w:rFonts w:hint="eastAsia"/>
          <w:sz w:val="22"/>
        </w:rPr>
        <w:t>姉妹</w:t>
      </w:r>
      <w:r w:rsidRPr="00A86129">
        <w:rPr>
          <w:rFonts w:hint="eastAsia"/>
          <w:sz w:val="22"/>
        </w:rPr>
        <w:t>）またはキーパーソン</w:t>
      </w:r>
    </w:p>
    <w:p w:rsidR="001C1D63" w:rsidRPr="00A86129" w:rsidRDefault="001C1D63" w:rsidP="00A86129">
      <w:pPr>
        <w:ind w:firstLineChars="200" w:firstLine="440"/>
        <w:jc w:val="left"/>
        <w:rPr>
          <w:sz w:val="22"/>
        </w:rPr>
      </w:pPr>
      <w:r w:rsidRPr="00A86129">
        <w:rPr>
          <w:sz w:val="22"/>
        </w:rPr>
        <w:t>（２）原則、未就学児の面会も可能</w:t>
      </w:r>
    </w:p>
    <w:p w:rsidR="001C1D63" w:rsidRPr="00A86129" w:rsidRDefault="001C1D63" w:rsidP="00A86129">
      <w:pPr>
        <w:ind w:firstLineChars="200" w:firstLine="440"/>
        <w:jc w:val="left"/>
        <w:rPr>
          <w:sz w:val="22"/>
        </w:rPr>
      </w:pPr>
      <w:r w:rsidRPr="00A86129">
        <w:rPr>
          <w:sz w:val="22"/>
        </w:rPr>
        <w:t>（３）サージカルマスク（不織布マスク）を適切に着用できる者</w:t>
      </w:r>
    </w:p>
    <w:p w:rsidR="001C1D63" w:rsidRPr="00AB007F" w:rsidRDefault="001C1D63" w:rsidP="001C1D63">
      <w:pPr>
        <w:pStyle w:val="a3"/>
        <w:ind w:leftChars="0" w:left="420"/>
        <w:jc w:val="left"/>
        <w:rPr>
          <w:sz w:val="22"/>
        </w:rPr>
      </w:pPr>
    </w:p>
    <w:p w:rsidR="00E95B80" w:rsidRPr="00AB007F" w:rsidRDefault="001C1D63" w:rsidP="00E95B80">
      <w:pPr>
        <w:pStyle w:val="a3"/>
        <w:numPr>
          <w:ilvl w:val="0"/>
          <w:numId w:val="2"/>
        </w:numPr>
        <w:ind w:leftChars="0"/>
        <w:jc w:val="left"/>
        <w:rPr>
          <w:sz w:val="22"/>
        </w:rPr>
      </w:pPr>
      <w:r w:rsidRPr="00AB007F">
        <w:rPr>
          <w:sz w:val="22"/>
        </w:rPr>
        <w:t>面会を控えていただく場合</w:t>
      </w:r>
    </w:p>
    <w:p w:rsidR="001C1D63" w:rsidRPr="00A86129" w:rsidRDefault="001C1D63" w:rsidP="00A86129">
      <w:pPr>
        <w:ind w:firstLineChars="200" w:firstLine="440"/>
        <w:jc w:val="left"/>
        <w:rPr>
          <w:sz w:val="22"/>
        </w:rPr>
      </w:pPr>
      <w:r w:rsidRPr="00A86129">
        <w:rPr>
          <w:sz w:val="22"/>
        </w:rPr>
        <w:t>次のいずれかに該当する場合は、面会を控えるものとする</w:t>
      </w:r>
      <w:r w:rsidR="00423D0B" w:rsidRPr="00A86129">
        <w:rPr>
          <w:sz w:val="22"/>
        </w:rPr>
        <w:t>。</w:t>
      </w:r>
    </w:p>
    <w:p w:rsidR="001C1D63" w:rsidRPr="00A86129" w:rsidRDefault="00AD4688" w:rsidP="00A86129">
      <w:pPr>
        <w:ind w:firstLineChars="200" w:firstLine="440"/>
        <w:jc w:val="left"/>
        <w:rPr>
          <w:sz w:val="22"/>
        </w:rPr>
      </w:pPr>
      <w:r w:rsidRPr="00A86129">
        <w:rPr>
          <w:sz w:val="22"/>
        </w:rPr>
        <w:t>（１）面会者に発熱（直近</w:t>
      </w:r>
      <w:r w:rsidRPr="00A86129">
        <w:rPr>
          <w:sz w:val="22"/>
        </w:rPr>
        <w:t>5</w:t>
      </w:r>
      <w:r w:rsidRPr="00A86129">
        <w:rPr>
          <w:sz w:val="22"/>
        </w:rPr>
        <w:t>日間で</w:t>
      </w:r>
      <w:r w:rsidRPr="00A86129">
        <w:rPr>
          <w:sz w:val="22"/>
        </w:rPr>
        <w:t>37.5</w:t>
      </w:r>
      <w:r w:rsidRPr="00A86129">
        <w:rPr>
          <w:sz w:val="22"/>
        </w:rPr>
        <w:t>以上）、咳、下痢などの症状がある場合</w:t>
      </w:r>
    </w:p>
    <w:p w:rsidR="00AD4688" w:rsidRPr="00A86129" w:rsidRDefault="00AD4688" w:rsidP="00A86129">
      <w:pPr>
        <w:ind w:firstLineChars="200" w:firstLine="440"/>
        <w:jc w:val="left"/>
        <w:rPr>
          <w:sz w:val="22"/>
        </w:rPr>
      </w:pPr>
      <w:r w:rsidRPr="00A86129">
        <w:rPr>
          <w:sz w:val="22"/>
        </w:rPr>
        <w:t>（２）面会者が感染症に罹患している場合</w:t>
      </w:r>
    </w:p>
    <w:p w:rsidR="00AD4688" w:rsidRPr="00A86129" w:rsidRDefault="00AD4688" w:rsidP="00A86129">
      <w:pPr>
        <w:ind w:firstLineChars="200" w:firstLine="440"/>
        <w:jc w:val="left"/>
        <w:rPr>
          <w:sz w:val="22"/>
        </w:rPr>
      </w:pPr>
      <w:r w:rsidRPr="00A86129">
        <w:rPr>
          <w:sz w:val="22"/>
        </w:rPr>
        <w:t>（３）面会者の同居家族が感染症に罹患している場合</w:t>
      </w:r>
    </w:p>
    <w:p w:rsidR="00AD4688" w:rsidRPr="00A86129" w:rsidRDefault="00AD4688" w:rsidP="00A86129">
      <w:pPr>
        <w:ind w:firstLineChars="200" w:firstLine="440"/>
        <w:jc w:val="left"/>
        <w:rPr>
          <w:sz w:val="22"/>
        </w:rPr>
      </w:pPr>
      <w:r w:rsidRPr="00A86129">
        <w:rPr>
          <w:sz w:val="22"/>
        </w:rPr>
        <w:t>（４）受付での体温測定で</w:t>
      </w:r>
      <w:r w:rsidRPr="00A86129">
        <w:rPr>
          <w:sz w:val="22"/>
        </w:rPr>
        <w:t>3</w:t>
      </w:r>
      <w:r w:rsidRPr="00A86129">
        <w:rPr>
          <w:sz w:val="22"/>
        </w:rPr>
        <w:t>回発熱（</w:t>
      </w:r>
      <w:r w:rsidRPr="00A86129">
        <w:rPr>
          <w:sz w:val="22"/>
        </w:rPr>
        <w:t>37.0</w:t>
      </w:r>
      <w:r w:rsidRPr="00A86129">
        <w:rPr>
          <w:sz w:val="22"/>
        </w:rPr>
        <w:t>以上）が確認された場合</w:t>
      </w:r>
    </w:p>
    <w:p w:rsidR="00AD4688" w:rsidRPr="00A86129" w:rsidRDefault="00AD4688" w:rsidP="00A86129">
      <w:pPr>
        <w:ind w:firstLineChars="200" w:firstLine="440"/>
        <w:jc w:val="left"/>
        <w:rPr>
          <w:sz w:val="22"/>
        </w:rPr>
      </w:pPr>
      <w:r w:rsidRPr="00A86129">
        <w:rPr>
          <w:sz w:val="22"/>
        </w:rPr>
        <w:t>（５）その他、病院職員が面会を控える必要があると判断した場合</w:t>
      </w:r>
    </w:p>
    <w:p w:rsidR="00AD4688" w:rsidRPr="00AB007F" w:rsidRDefault="00AD4688" w:rsidP="001C1D63">
      <w:pPr>
        <w:pStyle w:val="a3"/>
        <w:ind w:leftChars="0" w:left="420"/>
        <w:jc w:val="left"/>
        <w:rPr>
          <w:sz w:val="22"/>
        </w:rPr>
      </w:pPr>
    </w:p>
    <w:p w:rsidR="00AD4688" w:rsidRPr="00AB007F" w:rsidRDefault="00AD4688" w:rsidP="001C1D63">
      <w:pPr>
        <w:pStyle w:val="a3"/>
        <w:ind w:leftChars="0" w:left="420"/>
        <w:jc w:val="left"/>
        <w:rPr>
          <w:sz w:val="22"/>
        </w:rPr>
      </w:pPr>
    </w:p>
    <w:p w:rsidR="00AD4688" w:rsidRPr="00AB007F" w:rsidRDefault="00AD4688" w:rsidP="001C1D63">
      <w:pPr>
        <w:pStyle w:val="a3"/>
        <w:ind w:leftChars="0" w:left="420"/>
        <w:jc w:val="left"/>
        <w:rPr>
          <w:sz w:val="22"/>
        </w:rPr>
      </w:pPr>
    </w:p>
    <w:p w:rsidR="001C1D63" w:rsidRPr="00AB007F" w:rsidRDefault="00AD4688" w:rsidP="00E95B80">
      <w:pPr>
        <w:pStyle w:val="a3"/>
        <w:numPr>
          <w:ilvl w:val="0"/>
          <w:numId w:val="2"/>
        </w:numPr>
        <w:ind w:leftChars="0"/>
        <w:jc w:val="left"/>
        <w:rPr>
          <w:sz w:val="22"/>
        </w:rPr>
      </w:pPr>
      <w:r w:rsidRPr="00AB007F">
        <w:rPr>
          <w:sz w:val="22"/>
        </w:rPr>
        <w:lastRenderedPageBreak/>
        <w:t>面会場所</w:t>
      </w:r>
    </w:p>
    <w:p w:rsidR="00AD4688" w:rsidRPr="00AB007F" w:rsidRDefault="00AD4688" w:rsidP="00423D0B">
      <w:pPr>
        <w:pStyle w:val="a3"/>
        <w:ind w:leftChars="0" w:left="420" w:firstLineChars="100" w:firstLine="220"/>
        <w:jc w:val="left"/>
        <w:rPr>
          <w:rFonts w:hint="eastAsia"/>
          <w:sz w:val="22"/>
        </w:rPr>
      </w:pPr>
      <w:r w:rsidRPr="00AB007F">
        <w:rPr>
          <w:sz w:val="22"/>
        </w:rPr>
        <w:t>面会場所は原則として病室内とする</w:t>
      </w:r>
      <w:r w:rsidR="00423D0B">
        <w:rPr>
          <w:sz w:val="22"/>
        </w:rPr>
        <w:t>。</w:t>
      </w:r>
    </w:p>
    <w:p w:rsidR="00AD4688" w:rsidRPr="00AB007F" w:rsidRDefault="00AD4688" w:rsidP="00AD4688">
      <w:pPr>
        <w:pStyle w:val="a3"/>
        <w:ind w:leftChars="0" w:left="420"/>
        <w:jc w:val="left"/>
        <w:rPr>
          <w:sz w:val="22"/>
        </w:rPr>
      </w:pPr>
    </w:p>
    <w:p w:rsidR="00AD4688" w:rsidRPr="00AB007F" w:rsidRDefault="00AD4688" w:rsidP="00E95B80">
      <w:pPr>
        <w:pStyle w:val="a3"/>
        <w:numPr>
          <w:ilvl w:val="0"/>
          <w:numId w:val="2"/>
        </w:numPr>
        <w:ind w:leftChars="0"/>
        <w:jc w:val="left"/>
        <w:rPr>
          <w:sz w:val="22"/>
        </w:rPr>
      </w:pPr>
      <w:r w:rsidRPr="00AB007F">
        <w:rPr>
          <w:sz w:val="22"/>
        </w:rPr>
        <w:t>面会手順</w:t>
      </w:r>
    </w:p>
    <w:p w:rsidR="00AD4688" w:rsidRPr="00A86129" w:rsidRDefault="00AD4688" w:rsidP="00A86129">
      <w:pPr>
        <w:ind w:firstLineChars="200" w:firstLine="440"/>
        <w:jc w:val="left"/>
        <w:rPr>
          <w:sz w:val="22"/>
        </w:rPr>
      </w:pPr>
      <w:r w:rsidRPr="00A86129">
        <w:rPr>
          <w:sz w:val="22"/>
        </w:rPr>
        <w:t>面会は次の手順にて行うものとする</w:t>
      </w:r>
      <w:r w:rsidR="00423D0B" w:rsidRPr="00A86129">
        <w:rPr>
          <w:sz w:val="22"/>
        </w:rPr>
        <w:t>。</w:t>
      </w:r>
    </w:p>
    <w:p w:rsidR="00AD4688" w:rsidRPr="00A86129" w:rsidRDefault="00AD4688" w:rsidP="00A86129">
      <w:pPr>
        <w:ind w:firstLineChars="200" w:firstLine="440"/>
        <w:jc w:val="left"/>
        <w:rPr>
          <w:sz w:val="22"/>
        </w:rPr>
      </w:pPr>
      <w:r w:rsidRPr="00A86129">
        <w:rPr>
          <w:sz w:val="22"/>
        </w:rPr>
        <w:t>（１）面会者は</w:t>
      </w:r>
      <w:r w:rsidRPr="00A86129">
        <w:rPr>
          <w:sz w:val="22"/>
        </w:rPr>
        <w:t>1</w:t>
      </w:r>
      <w:r w:rsidRPr="00A86129">
        <w:rPr>
          <w:sz w:val="22"/>
        </w:rPr>
        <w:t>階入り口にある自動体温計で体温を測定</w:t>
      </w:r>
    </w:p>
    <w:p w:rsidR="00144428" w:rsidRPr="00A86129" w:rsidRDefault="00144428" w:rsidP="00A86129">
      <w:pPr>
        <w:ind w:firstLineChars="200" w:firstLine="440"/>
        <w:jc w:val="left"/>
        <w:rPr>
          <w:sz w:val="22"/>
        </w:rPr>
      </w:pPr>
      <w:r w:rsidRPr="00A86129">
        <w:rPr>
          <w:sz w:val="22"/>
        </w:rPr>
        <w:t>（２）</w:t>
      </w:r>
      <w:r w:rsidRPr="00A86129">
        <w:rPr>
          <w:sz w:val="22"/>
        </w:rPr>
        <w:t>1</w:t>
      </w:r>
      <w:r w:rsidRPr="00A86129">
        <w:rPr>
          <w:sz w:val="22"/>
        </w:rPr>
        <w:t>階受付前で「面会簿」に必要事項を記入し受付に提出</w:t>
      </w:r>
    </w:p>
    <w:p w:rsidR="00144428" w:rsidRPr="00AB007F" w:rsidRDefault="00144428" w:rsidP="00AD4688">
      <w:pPr>
        <w:pStyle w:val="a3"/>
        <w:ind w:leftChars="0" w:left="420"/>
        <w:jc w:val="left"/>
        <w:rPr>
          <w:rFonts w:hint="eastAsia"/>
          <w:sz w:val="22"/>
        </w:rPr>
      </w:pPr>
      <w:r w:rsidRPr="00AB007F">
        <w:rPr>
          <w:sz w:val="22"/>
        </w:rPr>
        <w:t xml:space="preserve">　　</w:t>
      </w:r>
      <w:r w:rsidR="00423D0B">
        <w:rPr>
          <w:sz w:val="22"/>
        </w:rPr>
        <w:t xml:space="preserve">　</w:t>
      </w:r>
      <w:r w:rsidRPr="00AB007F">
        <w:rPr>
          <w:sz w:val="22"/>
        </w:rPr>
        <w:t>面会簿記載内容：面会日付、患者氏名、面会者氏名、体温</w:t>
      </w:r>
      <w:r w:rsidR="00423D0B">
        <w:rPr>
          <w:sz w:val="22"/>
        </w:rPr>
        <w:t>、住所、連絡先</w:t>
      </w:r>
    </w:p>
    <w:p w:rsidR="00144428" w:rsidRPr="00A86129" w:rsidRDefault="00144428" w:rsidP="00A86129">
      <w:pPr>
        <w:ind w:firstLineChars="200" w:firstLine="440"/>
        <w:jc w:val="left"/>
        <w:rPr>
          <w:sz w:val="22"/>
        </w:rPr>
      </w:pPr>
      <w:r w:rsidRPr="00A86129">
        <w:rPr>
          <w:sz w:val="22"/>
        </w:rPr>
        <w:t>（３）受付スタッフは面会者の体調等を確認し、面会の可否を判断する</w:t>
      </w:r>
    </w:p>
    <w:p w:rsidR="00144428" w:rsidRPr="00AB007F" w:rsidRDefault="00144428" w:rsidP="00AB007F">
      <w:pPr>
        <w:pStyle w:val="a3"/>
        <w:ind w:leftChars="0" w:left="420"/>
        <w:jc w:val="left"/>
        <w:rPr>
          <w:sz w:val="22"/>
        </w:rPr>
      </w:pPr>
      <w:r w:rsidRPr="00AB007F">
        <w:rPr>
          <w:sz w:val="22"/>
        </w:rPr>
        <w:t xml:space="preserve">　　</w:t>
      </w:r>
      <w:r w:rsidR="00423D0B">
        <w:rPr>
          <w:sz w:val="22"/>
        </w:rPr>
        <w:t xml:space="preserve">　</w:t>
      </w:r>
      <w:r w:rsidRPr="00AB007F">
        <w:rPr>
          <w:sz w:val="22"/>
        </w:rPr>
        <w:t>判断が困難な場合には病棟スタッフに連絡し病棟スタッフが面会の可否を判断する</w:t>
      </w:r>
    </w:p>
    <w:p w:rsidR="00423D0B" w:rsidRPr="00A86129" w:rsidRDefault="00144428" w:rsidP="00A86129">
      <w:pPr>
        <w:ind w:firstLineChars="200" w:firstLine="440"/>
        <w:jc w:val="left"/>
        <w:rPr>
          <w:sz w:val="22"/>
        </w:rPr>
      </w:pPr>
      <w:r w:rsidRPr="00A86129">
        <w:rPr>
          <w:sz w:val="22"/>
        </w:rPr>
        <w:t>（</w:t>
      </w:r>
      <w:r w:rsidR="00423D0B" w:rsidRPr="00A86129">
        <w:rPr>
          <w:sz w:val="22"/>
        </w:rPr>
        <w:t>４</w:t>
      </w:r>
      <w:r w:rsidRPr="00A86129">
        <w:rPr>
          <w:sz w:val="22"/>
        </w:rPr>
        <w:t>）受付より面会許可証をもらい、面会簿と面会許可証をもって病棟ナースステーション</w:t>
      </w:r>
    </w:p>
    <w:p w:rsidR="00A86129" w:rsidRDefault="00A86129" w:rsidP="00A86129">
      <w:pPr>
        <w:pStyle w:val="a3"/>
        <w:ind w:leftChars="0" w:left="420" w:firstLineChars="100" w:firstLine="220"/>
        <w:jc w:val="left"/>
        <w:rPr>
          <w:rFonts w:hint="eastAsia"/>
          <w:sz w:val="22"/>
        </w:rPr>
      </w:pPr>
      <w:r>
        <w:rPr>
          <w:sz w:val="22"/>
        </w:rPr>
        <w:t xml:space="preserve">　　</w:t>
      </w:r>
      <w:r w:rsidR="00144428" w:rsidRPr="00AB007F">
        <w:rPr>
          <w:sz w:val="22"/>
        </w:rPr>
        <w:t>カウンターに提出</w:t>
      </w:r>
    </w:p>
    <w:p w:rsidR="00144428" w:rsidRPr="00AB007F" w:rsidRDefault="00144428" w:rsidP="00A86129">
      <w:pPr>
        <w:ind w:firstLineChars="200" w:firstLine="440"/>
        <w:jc w:val="left"/>
        <w:rPr>
          <w:sz w:val="22"/>
        </w:rPr>
      </w:pPr>
      <w:r w:rsidRPr="00AB007F">
        <w:rPr>
          <w:sz w:val="22"/>
        </w:rPr>
        <w:t>（</w:t>
      </w:r>
      <w:r w:rsidR="00423D0B">
        <w:rPr>
          <w:sz w:val="22"/>
        </w:rPr>
        <w:t>５</w:t>
      </w:r>
      <w:r w:rsidRPr="00AB007F">
        <w:rPr>
          <w:sz w:val="22"/>
        </w:rPr>
        <w:t>）病棟スタッフは面会者にタイマー</w:t>
      </w:r>
      <w:r w:rsidR="003B50B7" w:rsidRPr="00AB007F">
        <w:rPr>
          <w:sz w:val="22"/>
        </w:rPr>
        <w:t>（</w:t>
      </w:r>
      <w:r w:rsidR="003B50B7" w:rsidRPr="00AB007F">
        <w:rPr>
          <w:sz w:val="22"/>
        </w:rPr>
        <w:t>15</w:t>
      </w:r>
      <w:r w:rsidR="003B50B7" w:rsidRPr="00AB007F">
        <w:rPr>
          <w:sz w:val="22"/>
        </w:rPr>
        <w:t>分間）</w:t>
      </w:r>
      <w:r w:rsidRPr="00AB007F">
        <w:rPr>
          <w:sz w:val="22"/>
        </w:rPr>
        <w:t>を渡し、患者病室へ案内する</w:t>
      </w:r>
    </w:p>
    <w:p w:rsidR="00144428" w:rsidRPr="00AB007F" w:rsidRDefault="00144428" w:rsidP="00144428">
      <w:pPr>
        <w:jc w:val="left"/>
        <w:rPr>
          <w:sz w:val="22"/>
        </w:rPr>
      </w:pPr>
      <w:r w:rsidRPr="00AB007F">
        <w:rPr>
          <w:sz w:val="22"/>
        </w:rPr>
        <w:t xml:space="preserve">　　</w:t>
      </w:r>
      <w:r w:rsidR="003B50B7" w:rsidRPr="00AB007F">
        <w:rPr>
          <w:sz w:val="22"/>
        </w:rPr>
        <w:t>（</w:t>
      </w:r>
      <w:r w:rsidR="00423D0B">
        <w:rPr>
          <w:sz w:val="22"/>
        </w:rPr>
        <w:t>６</w:t>
      </w:r>
      <w:r w:rsidR="003B50B7" w:rsidRPr="00AB007F">
        <w:rPr>
          <w:sz w:val="22"/>
        </w:rPr>
        <w:t>）面会者は病室入室後タイマーを作動させる（タイマーが鳴ったら面会終了）</w:t>
      </w:r>
    </w:p>
    <w:p w:rsidR="003B50B7" w:rsidRPr="00AB007F" w:rsidRDefault="003B50B7" w:rsidP="00144428">
      <w:pPr>
        <w:jc w:val="left"/>
        <w:rPr>
          <w:sz w:val="22"/>
        </w:rPr>
      </w:pPr>
      <w:r w:rsidRPr="00AB007F">
        <w:rPr>
          <w:sz w:val="22"/>
        </w:rPr>
        <w:t xml:space="preserve">　　（</w:t>
      </w:r>
      <w:r w:rsidR="00423D0B">
        <w:rPr>
          <w:sz w:val="22"/>
        </w:rPr>
        <w:t>７</w:t>
      </w:r>
      <w:r w:rsidRPr="00AB007F">
        <w:rPr>
          <w:sz w:val="22"/>
        </w:rPr>
        <w:t>）面会終了後、タイマーをナースステーションへ面会許可証を受付へ返却する</w:t>
      </w:r>
    </w:p>
    <w:p w:rsidR="00144428" w:rsidRPr="00AB007F" w:rsidRDefault="00144428" w:rsidP="00144428">
      <w:pPr>
        <w:jc w:val="left"/>
        <w:rPr>
          <w:sz w:val="22"/>
        </w:rPr>
      </w:pPr>
    </w:p>
    <w:p w:rsidR="00AD4688" w:rsidRPr="00AB007F" w:rsidRDefault="003B50B7" w:rsidP="00E95B80">
      <w:pPr>
        <w:pStyle w:val="a3"/>
        <w:numPr>
          <w:ilvl w:val="0"/>
          <w:numId w:val="2"/>
        </w:numPr>
        <w:ind w:leftChars="0"/>
        <w:jc w:val="left"/>
        <w:rPr>
          <w:sz w:val="22"/>
        </w:rPr>
      </w:pPr>
      <w:r w:rsidRPr="00AB007F">
        <w:rPr>
          <w:sz w:val="22"/>
        </w:rPr>
        <w:t>面会時の感染対策</w:t>
      </w:r>
    </w:p>
    <w:p w:rsidR="003B50B7" w:rsidRPr="00A86129" w:rsidRDefault="003B50B7" w:rsidP="00A86129">
      <w:pPr>
        <w:ind w:firstLineChars="200" w:firstLine="440"/>
        <w:jc w:val="left"/>
        <w:rPr>
          <w:sz w:val="22"/>
        </w:rPr>
      </w:pPr>
      <w:r w:rsidRPr="00A86129">
        <w:rPr>
          <w:sz w:val="22"/>
        </w:rPr>
        <w:t>面会者は次の面会対策を遵守するものとする</w:t>
      </w:r>
      <w:r w:rsidR="00423D0B" w:rsidRPr="00A86129">
        <w:rPr>
          <w:sz w:val="22"/>
        </w:rPr>
        <w:t>。</w:t>
      </w:r>
    </w:p>
    <w:p w:rsidR="003B50B7" w:rsidRPr="00A86129" w:rsidRDefault="003B50B7" w:rsidP="00A86129">
      <w:pPr>
        <w:ind w:firstLineChars="200" w:firstLine="440"/>
        <w:jc w:val="left"/>
        <w:rPr>
          <w:sz w:val="22"/>
        </w:rPr>
      </w:pPr>
      <w:r w:rsidRPr="00A86129">
        <w:rPr>
          <w:sz w:val="22"/>
        </w:rPr>
        <w:t>（１）面会前後に手指衛生（速乾性手指消毒液）を実施すること</w:t>
      </w:r>
    </w:p>
    <w:p w:rsidR="003B50B7" w:rsidRPr="00A86129" w:rsidRDefault="003B50B7" w:rsidP="00A86129">
      <w:pPr>
        <w:ind w:firstLineChars="200" w:firstLine="440"/>
        <w:jc w:val="left"/>
        <w:rPr>
          <w:sz w:val="22"/>
        </w:rPr>
      </w:pPr>
      <w:r w:rsidRPr="00A86129">
        <w:rPr>
          <w:sz w:val="22"/>
        </w:rPr>
        <w:t>（２）サージカルマスク（不織布マスク）を着用すること</w:t>
      </w:r>
    </w:p>
    <w:p w:rsidR="003B50B7" w:rsidRPr="00A86129" w:rsidRDefault="003B50B7" w:rsidP="00A86129">
      <w:pPr>
        <w:ind w:firstLineChars="200" w:firstLine="440"/>
        <w:jc w:val="left"/>
        <w:rPr>
          <w:sz w:val="22"/>
        </w:rPr>
      </w:pPr>
      <w:r w:rsidRPr="00A86129">
        <w:rPr>
          <w:sz w:val="22"/>
        </w:rPr>
        <w:t>（３）体温測定を行うこと</w:t>
      </w:r>
    </w:p>
    <w:p w:rsidR="003B50B7" w:rsidRPr="00AB007F" w:rsidRDefault="003B50B7" w:rsidP="003B50B7">
      <w:pPr>
        <w:pStyle w:val="a3"/>
        <w:ind w:leftChars="0" w:left="420"/>
        <w:jc w:val="left"/>
        <w:rPr>
          <w:sz w:val="22"/>
        </w:rPr>
      </w:pPr>
    </w:p>
    <w:p w:rsidR="003B50B7" w:rsidRPr="00AB007F" w:rsidRDefault="003B50B7" w:rsidP="00E95B80">
      <w:pPr>
        <w:pStyle w:val="a3"/>
        <w:numPr>
          <w:ilvl w:val="0"/>
          <w:numId w:val="2"/>
        </w:numPr>
        <w:ind w:leftChars="0"/>
        <w:jc w:val="left"/>
        <w:rPr>
          <w:sz w:val="22"/>
        </w:rPr>
      </w:pPr>
      <w:r w:rsidRPr="00AB007F">
        <w:rPr>
          <w:sz w:val="22"/>
        </w:rPr>
        <w:t>面会中の禁止事項</w:t>
      </w:r>
    </w:p>
    <w:p w:rsidR="003B50B7" w:rsidRPr="00A86129" w:rsidRDefault="003B50B7" w:rsidP="00A86129">
      <w:pPr>
        <w:ind w:firstLineChars="200" w:firstLine="440"/>
        <w:jc w:val="left"/>
        <w:rPr>
          <w:sz w:val="22"/>
        </w:rPr>
      </w:pPr>
      <w:r w:rsidRPr="00A86129">
        <w:rPr>
          <w:sz w:val="22"/>
        </w:rPr>
        <w:t>面会中は次の行為を禁止する</w:t>
      </w:r>
      <w:r w:rsidR="00423D0B" w:rsidRPr="00A86129">
        <w:rPr>
          <w:sz w:val="22"/>
        </w:rPr>
        <w:t>。</w:t>
      </w:r>
    </w:p>
    <w:p w:rsidR="003B50B7" w:rsidRPr="00A86129" w:rsidRDefault="003B50B7" w:rsidP="00A86129">
      <w:pPr>
        <w:ind w:firstLineChars="200" w:firstLine="440"/>
        <w:jc w:val="left"/>
        <w:rPr>
          <w:sz w:val="22"/>
        </w:rPr>
      </w:pPr>
      <w:r w:rsidRPr="00A86129">
        <w:rPr>
          <w:sz w:val="22"/>
        </w:rPr>
        <w:t>（１）病棟内での飲食</w:t>
      </w:r>
    </w:p>
    <w:p w:rsidR="003B50B7" w:rsidRPr="00A86129" w:rsidRDefault="003B50B7" w:rsidP="00A86129">
      <w:pPr>
        <w:ind w:firstLineChars="200" w:firstLine="440"/>
        <w:jc w:val="left"/>
        <w:rPr>
          <w:sz w:val="22"/>
        </w:rPr>
      </w:pPr>
      <w:r w:rsidRPr="00A86129">
        <w:rPr>
          <w:sz w:val="22"/>
        </w:rPr>
        <w:t>（２）大声での会話や他患者の迷惑となる行為</w:t>
      </w:r>
    </w:p>
    <w:p w:rsidR="003B50B7" w:rsidRPr="00AB007F" w:rsidRDefault="003B50B7" w:rsidP="00A86129">
      <w:pPr>
        <w:pStyle w:val="a3"/>
        <w:ind w:leftChars="0" w:left="420"/>
        <w:jc w:val="left"/>
        <w:rPr>
          <w:sz w:val="22"/>
        </w:rPr>
      </w:pPr>
      <w:r w:rsidRPr="00AB007F">
        <w:rPr>
          <w:sz w:val="22"/>
        </w:rPr>
        <w:t>（３）無断での病室移動や他患者の病室への立ち入り</w:t>
      </w:r>
    </w:p>
    <w:p w:rsidR="003B50B7" w:rsidRPr="00A86129" w:rsidRDefault="003B50B7" w:rsidP="00A86129">
      <w:pPr>
        <w:ind w:firstLineChars="200" w:firstLine="440"/>
        <w:jc w:val="left"/>
        <w:rPr>
          <w:sz w:val="22"/>
        </w:rPr>
      </w:pPr>
      <w:r w:rsidRPr="00A86129">
        <w:rPr>
          <w:sz w:val="22"/>
        </w:rPr>
        <w:t>（４）他の患者等への無断の写真撮影、音声録音および</w:t>
      </w:r>
      <w:r w:rsidRPr="00A86129">
        <w:rPr>
          <w:sz w:val="22"/>
        </w:rPr>
        <w:t>SNS</w:t>
      </w:r>
      <w:r w:rsidRPr="00A86129">
        <w:rPr>
          <w:sz w:val="22"/>
        </w:rPr>
        <w:t>等への投稿</w:t>
      </w:r>
    </w:p>
    <w:p w:rsidR="003B50B7" w:rsidRPr="00A86129" w:rsidRDefault="003B50B7" w:rsidP="00A86129">
      <w:pPr>
        <w:ind w:firstLineChars="200" w:firstLine="440"/>
        <w:jc w:val="left"/>
        <w:rPr>
          <w:sz w:val="22"/>
        </w:rPr>
      </w:pPr>
      <w:r w:rsidRPr="00A86129">
        <w:rPr>
          <w:sz w:val="22"/>
        </w:rPr>
        <w:t>（５）</w:t>
      </w:r>
      <w:r w:rsidR="00E74CD2" w:rsidRPr="00A86129">
        <w:rPr>
          <w:sz w:val="22"/>
        </w:rPr>
        <w:t>医療機器への接触や操作</w:t>
      </w:r>
    </w:p>
    <w:p w:rsidR="00E74CD2" w:rsidRPr="00A86129" w:rsidRDefault="00E74CD2" w:rsidP="00A86129">
      <w:pPr>
        <w:ind w:firstLineChars="200" w:firstLine="440"/>
        <w:jc w:val="left"/>
        <w:rPr>
          <w:sz w:val="22"/>
        </w:rPr>
      </w:pPr>
      <w:r w:rsidRPr="00A86129">
        <w:rPr>
          <w:sz w:val="22"/>
        </w:rPr>
        <w:t>（６）病院職員の指示に従わない行為</w:t>
      </w:r>
    </w:p>
    <w:p w:rsidR="00E74CD2" w:rsidRPr="00AB007F" w:rsidRDefault="00E74CD2" w:rsidP="003B50B7">
      <w:pPr>
        <w:pStyle w:val="a3"/>
        <w:ind w:leftChars="0" w:left="420"/>
        <w:jc w:val="left"/>
        <w:rPr>
          <w:sz w:val="22"/>
        </w:rPr>
      </w:pPr>
    </w:p>
    <w:p w:rsidR="003B50B7" w:rsidRPr="00AB007F" w:rsidRDefault="00E74CD2" w:rsidP="00E95B80">
      <w:pPr>
        <w:pStyle w:val="a3"/>
        <w:numPr>
          <w:ilvl w:val="0"/>
          <w:numId w:val="2"/>
        </w:numPr>
        <w:ind w:leftChars="0"/>
        <w:jc w:val="left"/>
        <w:rPr>
          <w:sz w:val="22"/>
        </w:rPr>
      </w:pPr>
      <w:r w:rsidRPr="00AB007F">
        <w:rPr>
          <w:sz w:val="22"/>
        </w:rPr>
        <w:t>面会制限</w:t>
      </w:r>
    </w:p>
    <w:p w:rsidR="00E74CD2" w:rsidRPr="00A86129" w:rsidRDefault="00E74CD2" w:rsidP="00A86129">
      <w:pPr>
        <w:ind w:firstLineChars="200" w:firstLine="440"/>
        <w:jc w:val="left"/>
        <w:rPr>
          <w:sz w:val="22"/>
        </w:rPr>
      </w:pPr>
      <w:r w:rsidRPr="00A86129">
        <w:rPr>
          <w:rFonts w:hint="eastAsia"/>
          <w:sz w:val="22"/>
        </w:rPr>
        <w:t>次の場合には、面会を制限することがある。</w:t>
      </w:r>
    </w:p>
    <w:p w:rsidR="00E74CD2" w:rsidRPr="00AB007F" w:rsidRDefault="00E74CD2" w:rsidP="00A86129">
      <w:pPr>
        <w:ind w:firstLineChars="200" w:firstLine="440"/>
        <w:jc w:val="left"/>
        <w:rPr>
          <w:sz w:val="22"/>
        </w:rPr>
      </w:pPr>
      <w:r w:rsidRPr="00AB007F">
        <w:rPr>
          <w:sz w:val="22"/>
        </w:rPr>
        <w:t>（１）</w:t>
      </w:r>
      <w:r w:rsidRPr="00AB007F">
        <w:rPr>
          <w:rFonts w:hint="eastAsia"/>
          <w:sz w:val="22"/>
        </w:rPr>
        <w:t>患者の感染症、症状または病状等により、医療上面会が適当でないと判断した場合</w:t>
      </w:r>
    </w:p>
    <w:p w:rsidR="00E74CD2" w:rsidRPr="00AB007F" w:rsidRDefault="00AB007F" w:rsidP="00A86129">
      <w:pPr>
        <w:ind w:firstLineChars="500" w:firstLine="1100"/>
        <w:jc w:val="left"/>
        <w:rPr>
          <w:sz w:val="22"/>
        </w:rPr>
      </w:pPr>
      <w:r>
        <w:rPr>
          <w:sz w:val="22"/>
        </w:rPr>
        <w:t>なお、</w:t>
      </w:r>
      <w:r w:rsidR="00E74CD2" w:rsidRPr="00AB007F">
        <w:rPr>
          <w:rFonts w:hint="eastAsia"/>
          <w:sz w:val="22"/>
        </w:rPr>
        <w:t>面会制限は最小限とする</w:t>
      </w:r>
    </w:p>
    <w:p w:rsidR="00E74CD2" w:rsidRDefault="00E74CD2" w:rsidP="00E74CD2">
      <w:pPr>
        <w:jc w:val="left"/>
        <w:rPr>
          <w:sz w:val="22"/>
        </w:rPr>
      </w:pPr>
    </w:p>
    <w:p w:rsidR="00AB007F" w:rsidRDefault="00AB007F" w:rsidP="00E74CD2">
      <w:pPr>
        <w:jc w:val="left"/>
        <w:rPr>
          <w:sz w:val="22"/>
        </w:rPr>
      </w:pPr>
    </w:p>
    <w:p w:rsidR="00AB007F" w:rsidRPr="00AB007F" w:rsidRDefault="00AB007F" w:rsidP="00E74CD2">
      <w:pPr>
        <w:jc w:val="left"/>
        <w:rPr>
          <w:sz w:val="22"/>
        </w:rPr>
      </w:pPr>
    </w:p>
    <w:p w:rsidR="00AD4688" w:rsidRPr="00AB007F" w:rsidRDefault="00E74CD2" w:rsidP="00E95B80">
      <w:pPr>
        <w:pStyle w:val="a3"/>
        <w:numPr>
          <w:ilvl w:val="0"/>
          <w:numId w:val="2"/>
        </w:numPr>
        <w:ind w:leftChars="0"/>
        <w:jc w:val="left"/>
        <w:rPr>
          <w:sz w:val="22"/>
        </w:rPr>
      </w:pPr>
      <w:r w:rsidRPr="00AB007F">
        <w:rPr>
          <w:sz w:val="22"/>
        </w:rPr>
        <w:lastRenderedPageBreak/>
        <w:t>面会の特例</w:t>
      </w:r>
    </w:p>
    <w:p w:rsidR="00E74CD2" w:rsidRPr="00A86129" w:rsidRDefault="00E74CD2" w:rsidP="00A86129">
      <w:pPr>
        <w:ind w:firstLineChars="200" w:firstLine="440"/>
        <w:jc w:val="left"/>
        <w:rPr>
          <w:sz w:val="22"/>
        </w:rPr>
      </w:pPr>
      <w:r w:rsidRPr="00A86129">
        <w:rPr>
          <w:sz w:val="22"/>
        </w:rPr>
        <w:t>次の場合には時間外面会を認めることがある</w:t>
      </w:r>
      <w:r w:rsidR="00423D0B" w:rsidRPr="00A86129">
        <w:rPr>
          <w:sz w:val="22"/>
        </w:rPr>
        <w:t>。</w:t>
      </w:r>
    </w:p>
    <w:p w:rsidR="00E74CD2" w:rsidRPr="00AB007F" w:rsidRDefault="00E74CD2" w:rsidP="00A86129">
      <w:pPr>
        <w:pStyle w:val="a3"/>
        <w:ind w:leftChars="0" w:left="420"/>
        <w:jc w:val="left"/>
        <w:rPr>
          <w:sz w:val="22"/>
        </w:rPr>
      </w:pPr>
      <w:r w:rsidRPr="00AB007F">
        <w:rPr>
          <w:sz w:val="22"/>
        </w:rPr>
        <w:t>（１）病状説明</w:t>
      </w:r>
    </w:p>
    <w:p w:rsidR="00E74CD2" w:rsidRPr="00A86129" w:rsidRDefault="00E74CD2" w:rsidP="00A86129">
      <w:pPr>
        <w:ind w:firstLineChars="200" w:firstLine="440"/>
        <w:jc w:val="left"/>
        <w:rPr>
          <w:sz w:val="22"/>
        </w:rPr>
      </w:pPr>
      <w:r w:rsidRPr="00A86129">
        <w:rPr>
          <w:sz w:val="22"/>
        </w:rPr>
        <w:t>（２）</w:t>
      </w:r>
      <w:r w:rsidR="00E47F45" w:rsidRPr="00A86129">
        <w:rPr>
          <w:sz w:val="22"/>
        </w:rPr>
        <w:t>重症患者や</w:t>
      </w:r>
      <w:r w:rsidR="00EC0726" w:rsidRPr="00A86129">
        <w:rPr>
          <w:sz w:val="22"/>
        </w:rPr>
        <w:t>終末期</w:t>
      </w:r>
    </w:p>
    <w:p w:rsidR="00EC0726" w:rsidRPr="00A86129" w:rsidRDefault="00423D0B" w:rsidP="00A86129">
      <w:pPr>
        <w:ind w:firstLineChars="200" w:firstLine="440"/>
        <w:jc w:val="left"/>
        <w:rPr>
          <w:rFonts w:hint="eastAsia"/>
          <w:sz w:val="22"/>
        </w:rPr>
      </w:pPr>
      <w:r w:rsidRPr="00A86129">
        <w:rPr>
          <w:sz w:val="22"/>
        </w:rPr>
        <w:t>（３）病状が急に悪化した場合</w:t>
      </w:r>
    </w:p>
    <w:p w:rsidR="00E74CD2" w:rsidRPr="00A86129" w:rsidRDefault="00EC0726" w:rsidP="00A86129">
      <w:pPr>
        <w:ind w:firstLineChars="200" w:firstLine="440"/>
        <w:jc w:val="left"/>
        <w:rPr>
          <w:sz w:val="22"/>
        </w:rPr>
      </w:pPr>
      <w:r w:rsidRPr="00A86129">
        <w:rPr>
          <w:sz w:val="22"/>
        </w:rPr>
        <w:t>（４</w:t>
      </w:r>
      <w:r w:rsidR="00E74CD2" w:rsidRPr="00A86129">
        <w:rPr>
          <w:sz w:val="22"/>
        </w:rPr>
        <w:t>）主治医または病院が必要と判断した場合</w:t>
      </w:r>
    </w:p>
    <w:p w:rsidR="00E74CD2" w:rsidRPr="00AB007F" w:rsidRDefault="00E74CD2" w:rsidP="00E74CD2">
      <w:pPr>
        <w:pStyle w:val="a3"/>
        <w:ind w:leftChars="0" w:left="420"/>
        <w:jc w:val="left"/>
        <w:rPr>
          <w:sz w:val="22"/>
        </w:rPr>
      </w:pPr>
    </w:p>
    <w:p w:rsidR="00E74CD2" w:rsidRPr="00AB007F" w:rsidRDefault="00E74CD2" w:rsidP="00E95B80">
      <w:pPr>
        <w:pStyle w:val="a3"/>
        <w:numPr>
          <w:ilvl w:val="0"/>
          <w:numId w:val="2"/>
        </w:numPr>
        <w:ind w:leftChars="0"/>
        <w:jc w:val="left"/>
        <w:rPr>
          <w:sz w:val="22"/>
        </w:rPr>
      </w:pPr>
      <w:r w:rsidRPr="00AB007F">
        <w:rPr>
          <w:sz w:val="22"/>
        </w:rPr>
        <w:t>周知</w:t>
      </w:r>
    </w:p>
    <w:p w:rsidR="00E47F45" w:rsidRPr="00A86129" w:rsidRDefault="00E74CD2" w:rsidP="00A86129">
      <w:pPr>
        <w:jc w:val="left"/>
        <w:rPr>
          <w:sz w:val="22"/>
        </w:rPr>
      </w:pPr>
      <w:r w:rsidRPr="00A86129">
        <w:rPr>
          <w:sz w:val="22"/>
        </w:rPr>
        <w:t>本規程の内容は、院内掲示および病院ホームページ等を通じて</w:t>
      </w:r>
      <w:r w:rsidR="00E47F45" w:rsidRPr="00A86129">
        <w:rPr>
          <w:sz w:val="22"/>
        </w:rPr>
        <w:t>患者および家族に周知する</w:t>
      </w:r>
      <w:r w:rsidR="00423D0B" w:rsidRPr="00A86129">
        <w:rPr>
          <w:sz w:val="22"/>
        </w:rPr>
        <w:t>。</w:t>
      </w:r>
    </w:p>
    <w:p w:rsidR="00E47F45" w:rsidRPr="00AB007F" w:rsidRDefault="00E47F45" w:rsidP="00E74CD2">
      <w:pPr>
        <w:pStyle w:val="a3"/>
        <w:ind w:leftChars="0" w:left="420"/>
        <w:jc w:val="left"/>
        <w:rPr>
          <w:sz w:val="22"/>
        </w:rPr>
      </w:pPr>
    </w:p>
    <w:p w:rsidR="00E74CD2" w:rsidRPr="00AB007F" w:rsidRDefault="00E47F45" w:rsidP="00E95B80">
      <w:pPr>
        <w:pStyle w:val="a3"/>
        <w:numPr>
          <w:ilvl w:val="0"/>
          <w:numId w:val="2"/>
        </w:numPr>
        <w:ind w:leftChars="0"/>
        <w:jc w:val="left"/>
        <w:rPr>
          <w:sz w:val="22"/>
        </w:rPr>
      </w:pPr>
      <w:r w:rsidRPr="00AB007F">
        <w:rPr>
          <w:sz w:val="22"/>
        </w:rPr>
        <w:t>感染症流行時等の対応</w:t>
      </w:r>
    </w:p>
    <w:p w:rsidR="00E47F45" w:rsidRPr="00AB007F" w:rsidRDefault="00E47F45" w:rsidP="00A86129">
      <w:pPr>
        <w:pStyle w:val="a3"/>
        <w:ind w:leftChars="0" w:left="420"/>
        <w:jc w:val="left"/>
        <w:rPr>
          <w:sz w:val="22"/>
        </w:rPr>
      </w:pPr>
      <w:r w:rsidRPr="00AB007F">
        <w:rPr>
          <w:sz w:val="22"/>
        </w:rPr>
        <w:t>院内または地域において感染症の流行が認められた場合などは、患者の安全確保および院内感染防止の観点から、次の措置を講じることができる</w:t>
      </w:r>
      <w:r w:rsidR="00423D0B">
        <w:rPr>
          <w:sz w:val="22"/>
        </w:rPr>
        <w:t>。</w:t>
      </w:r>
    </w:p>
    <w:p w:rsidR="00E47F45" w:rsidRPr="00A86129" w:rsidRDefault="00E47F45" w:rsidP="00A86129">
      <w:pPr>
        <w:ind w:firstLineChars="200" w:firstLine="440"/>
        <w:jc w:val="left"/>
        <w:rPr>
          <w:sz w:val="22"/>
        </w:rPr>
      </w:pPr>
      <w:r w:rsidRPr="00A86129">
        <w:rPr>
          <w:sz w:val="22"/>
        </w:rPr>
        <w:t>（１）面会人数の制限</w:t>
      </w:r>
    </w:p>
    <w:p w:rsidR="00E47F45" w:rsidRPr="00A86129" w:rsidRDefault="00E47F45" w:rsidP="00A86129">
      <w:pPr>
        <w:ind w:firstLineChars="200" w:firstLine="440"/>
        <w:jc w:val="left"/>
        <w:rPr>
          <w:sz w:val="22"/>
        </w:rPr>
      </w:pPr>
      <w:r w:rsidRPr="00A86129">
        <w:rPr>
          <w:sz w:val="22"/>
        </w:rPr>
        <w:t>（２）面会時間の制限</w:t>
      </w:r>
    </w:p>
    <w:p w:rsidR="00E47F45" w:rsidRPr="00A86129" w:rsidRDefault="00E47F45" w:rsidP="00A86129">
      <w:pPr>
        <w:ind w:firstLineChars="200" w:firstLine="440"/>
        <w:jc w:val="left"/>
        <w:rPr>
          <w:sz w:val="22"/>
        </w:rPr>
      </w:pPr>
      <w:r w:rsidRPr="00A86129">
        <w:rPr>
          <w:sz w:val="22"/>
        </w:rPr>
        <w:t>（３）面会場所の変更・制限</w:t>
      </w:r>
    </w:p>
    <w:p w:rsidR="00E47F45" w:rsidRPr="00A86129" w:rsidRDefault="00E47F45" w:rsidP="00A86129">
      <w:pPr>
        <w:ind w:firstLineChars="200" w:firstLine="440"/>
        <w:jc w:val="left"/>
        <w:rPr>
          <w:sz w:val="22"/>
        </w:rPr>
      </w:pPr>
      <w:r w:rsidRPr="00A86129">
        <w:rPr>
          <w:sz w:val="22"/>
        </w:rPr>
        <w:t>（４）面会の一時停止</w:t>
      </w:r>
    </w:p>
    <w:p w:rsidR="00E47F45" w:rsidRPr="00AB007F" w:rsidRDefault="00E47F45" w:rsidP="00A86129">
      <w:pPr>
        <w:pStyle w:val="a3"/>
        <w:ind w:leftChars="0" w:left="420"/>
        <w:jc w:val="left"/>
        <w:rPr>
          <w:sz w:val="22"/>
        </w:rPr>
      </w:pPr>
      <w:r w:rsidRPr="00AB007F">
        <w:rPr>
          <w:sz w:val="22"/>
        </w:rPr>
        <w:t>これらの措置は、感染状況を踏まえ、感染対策委員会の判断により決定する。なお、病状説明、重症患者</w:t>
      </w:r>
      <w:r w:rsidR="00EC0726" w:rsidRPr="00AB007F">
        <w:rPr>
          <w:sz w:val="22"/>
        </w:rPr>
        <w:t>、終末期等の場合は個別に面会を認めることがある</w:t>
      </w:r>
      <w:r w:rsidR="00423D0B">
        <w:rPr>
          <w:sz w:val="22"/>
        </w:rPr>
        <w:t>。</w:t>
      </w:r>
    </w:p>
    <w:p w:rsidR="00EC0726" w:rsidRPr="00AB007F" w:rsidRDefault="00EC0726" w:rsidP="00E47F45">
      <w:pPr>
        <w:pStyle w:val="a3"/>
        <w:ind w:leftChars="0" w:left="420"/>
        <w:jc w:val="left"/>
        <w:rPr>
          <w:sz w:val="22"/>
        </w:rPr>
      </w:pPr>
    </w:p>
    <w:p w:rsidR="00E47F45" w:rsidRPr="00AB007F" w:rsidRDefault="00EC0726" w:rsidP="00E95B80">
      <w:pPr>
        <w:pStyle w:val="a3"/>
        <w:numPr>
          <w:ilvl w:val="0"/>
          <w:numId w:val="2"/>
        </w:numPr>
        <w:ind w:leftChars="0"/>
        <w:jc w:val="left"/>
        <w:rPr>
          <w:sz w:val="22"/>
        </w:rPr>
      </w:pPr>
      <w:r w:rsidRPr="00AB007F">
        <w:rPr>
          <w:sz w:val="22"/>
        </w:rPr>
        <w:t>規程の策定および見直し</w:t>
      </w:r>
    </w:p>
    <w:p w:rsidR="00AB007F" w:rsidRDefault="00EC0726" w:rsidP="00A86129">
      <w:pPr>
        <w:pStyle w:val="a3"/>
        <w:ind w:leftChars="0" w:left="420"/>
        <w:jc w:val="left"/>
        <w:rPr>
          <w:sz w:val="22"/>
        </w:rPr>
      </w:pPr>
      <w:r w:rsidRPr="00AB007F">
        <w:rPr>
          <w:sz w:val="22"/>
        </w:rPr>
        <w:t>本規程は、病院運営の状況や社会情勢の変化等を踏まえ、必要に応じて見直しを行うものとす</w:t>
      </w:r>
      <w:r w:rsidR="00AB007F">
        <w:rPr>
          <w:sz w:val="22"/>
        </w:rPr>
        <w:t>る</w:t>
      </w:r>
      <w:r w:rsidR="00423D0B">
        <w:rPr>
          <w:sz w:val="22"/>
        </w:rPr>
        <w:t>。</w:t>
      </w:r>
    </w:p>
    <w:p w:rsidR="00EC0726" w:rsidRPr="00AB007F" w:rsidRDefault="00EC0726" w:rsidP="00A86129">
      <w:pPr>
        <w:pStyle w:val="a3"/>
        <w:ind w:leftChars="0" w:left="420"/>
        <w:jc w:val="left"/>
        <w:rPr>
          <w:sz w:val="22"/>
        </w:rPr>
      </w:pPr>
      <w:r w:rsidRPr="00AB007F">
        <w:rPr>
          <w:sz w:val="22"/>
        </w:rPr>
        <w:t>また、本規程の策定および改訂は、関係部署の意見を踏まえたうえで管理運営委員会の承認を得て決定する</w:t>
      </w:r>
      <w:r w:rsidR="00423D0B">
        <w:rPr>
          <w:sz w:val="22"/>
        </w:rPr>
        <w:t>。</w:t>
      </w:r>
    </w:p>
    <w:p w:rsidR="00EC0726" w:rsidRPr="00AB007F" w:rsidRDefault="00EC0726" w:rsidP="00EC0726">
      <w:pPr>
        <w:jc w:val="left"/>
        <w:rPr>
          <w:sz w:val="22"/>
        </w:rPr>
      </w:pPr>
    </w:p>
    <w:p w:rsidR="00EC0726" w:rsidRPr="00AB007F" w:rsidRDefault="00EC0726" w:rsidP="00EC0726">
      <w:pPr>
        <w:jc w:val="left"/>
        <w:rPr>
          <w:sz w:val="22"/>
        </w:rPr>
      </w:pPr>
    </w:p>
    <w:p w:rsidR="00EC0726" w:rsidRPr="00AB007F" w:rsidRDefault="00EC0726" w:rsidP="00EC0726">
      <w:pPr>
        <w:jc w:val="left"/>
        <w:rPr>
          <w:sz w:val="22"/>
        </w:rPr>
      </w:pPr>
    </w:p>
    <w:p w:rsidR="00E47F45" w:rsidRPr="00AB007F" w:rsidRDefault="00EC0726" w:rsidP="00EC0726">
      <w:pPr>
        <w:jc w:val="left"/>
        <w:rPr>
          <w:sz w:val="22"/>
        </w:rPr>
      </w:pPr>
      <w:r w:rsidRPr="00AB007F">
        <w:rPr>
          <w:sz w:val="22"/>
        </w:rPr>
        <w:t>附則</w:t>
      </w:r>
    </w:p>
    <w:p w:rsidR="00EC0726" w:rsidRPr="00AB007F" w:rsidRDefault="00EC0726" w:rsidP="00EC0726">
      <w:pPr>
        <w:jc w:val="left"/>
        <w:rPr>
          <w:sz w:val="22"/>
        </w:rPr>
      </w:pPr>
      <w:r w:rsidRPr="00AB007F">
        <w:rPr>
          <w:sz w:val="22"/>
        </w:rPr>
        <w:t>この規程は</w:t>
      </w:r>
      <w:r w:rsidRPr="00AB007F">
        <w:rPr>
          <w:sz w:val="22"/>
        </w:rPr>
        <w:t>2026</w:t>
      </w:r>
      <w:r w:rsidRPr="00AB007F">
        <w:rPr>
          <w:sz w:val="22"/>
        </w:rPr>
        <w:t>年</w:t>
      </w:r>
      <w:r w:rsidRPr="00AB007F">
        <w:rPr>
          <w:sz w:val="22"/>
        </w:rPr>
        <w:t>6</w:t>
      </w:r>
      <w:r w:rsidRPr="00AB007F">
        <w:rPr>
          <w:sz w:val="22"/>
        </w:rPr>
        <w:t>月</w:t>
      </w:r>
      <w:r w:rsidRPr="00AB007F">
        <w:rPr>
          <w:sz w:val="22"/>
        </w:rPr>
        <w:t>1</w:t>
      </w:r>
      <w:r w:rsidRPr="00AB007F">
        <w:rPr>
          <w:sz w:val="22"/>
        </w:rPr>
        <w:t>日から施行する。</w:t>
      </w:r>
    </w:p>
    <w:sectPr w:rsidR="00EC0726" w:rsidRPr="00AB007F" w:rsidSect="00E95B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31BE0"/>
    <w:multiLevelType w:val="hybridMultilevel"/>
    <w:tmpl w:val="2272CF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AA7330"/>
    <w:multiLevelType w:val="hybridMultilevel"/>
    <w:tmpl w:val="B874D7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80"/>
    <w:rsid w:val="00144428"/>
    <w:rsid w:val="001C1D63"/>
    <w:rsid w:val="003B50B7"/>
    <w:rsid w:val="00423D0B"/>
    <w:rsid w:val="008322B9"/>
    <w:rsid w:val="00A86129"/>
    <w:rsid w:val="00AB007F"/>
    <w:rsid w:val="00AD4688"/>
    <w:rsid w:val="00DC34D1"/>
    <w:rsid w:val="00E47F45"/>
    <w:rsid w:val="00E74CD2"/>
    <w:rsid w:val="00E95B80"/>
    <w:rsid w:val="00EC0726"/>
    <w:rsid w:val="00F0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AF9E1A-9ACB-48F2-AD8A-3DEB9C8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B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5</cp:revision>
  <dcterms:created xsi:type="dcterms:W3CDTF">2026-06-18T06:58:00Z</dcterms:created>
  <dcterms:modified xsi:type="dcterms:W3CDTF">2026-06-19T01:31:00Z</dcterms:modified>
</cp:coreProperties>
</file>